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9C9A" w14:textId="1133A9CA" w:rsidR="72B69E13" w:rsidRPr="00C860C7" w:rsidRDefault="72B69E13" w:rsidP="652C118E">
      <w:pPr>
        <w:jc w:val="both"/>
        <w:rPr>
          <w:rFonts w:ascii="system-ui" w:eastAsia="system-ui" w:hAnsi="system-ui" w:cs="system-ui"/>
          <w:color w:val="000000" w:themeColor="text1"/>
          <w:sz w:val="24"/>
          <w:szCs w:val="24"/>
        </w:rPr>
      </w:pPr>
      <w:r w:rsidRPr="00C860C7">
        <w:rPr>
          <w:noProof/>
          <w:color w:val="000000" w:themeColor="text1"/>
          <w:sz w:val="24"/>
          <w:szCs w:val="24"/>
        </w:rPr>
        <w:drawing>
          <wp:inline distT="0" distB="0" distL="0" distR="0" wp14:anchorId="7B243C3B" wp14:editId="4AFCA88E">
            <wp:extent cx="2751608" cy="556054"/>
            <wp:effectExtent l="0" t="0" r="0" b="0"/>
            <wp:docPr id="1598808494" name="Picture 1598808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7579" cy="559281"/>
                    </a:xfrm>
                    <a:prstGeom prst="rect">
                      <a:avLst/>
                    </a:prstGeom>
                  </pic:spPr>
                </pic:pic>
              </a:graphicData>
            </a:graphic>
          </wp:inline>
        </w:drawing>
      </w:r>
    </w:p>
    <w:p w14:paraId="4958CE45" w14:textId="266E4C80" w:rsidR="72B69E13" w:rsidRPr="00C860C7" w:rsidRDefault="72B69E13" w:rsidP="652C118E">
      <w:pPr>
        <w:jc w:val="both"/>
        <w:rPr>
          <w:rFonts w:ascii="system-ui" w:eastAsia="system-ui" w:hAnsi="system-ui" w:cs="system-ui"/>
          <w:color w:val="000000" w:themeColor="text1"/>
          <w:sz w:val="24"/>
          <w:szCs w:val="24"/>
        </w:rPr>
      </w:pPr>
      <w:r w:rsidRPr="00C860C7">
        <w:rPr>
          <w:rFonts w:ascii="system-ui" w:eastAsia="system-ui" w:hAnsi="system-ui" w:cs="system-ui"/>
          <w:b/>
          <w:bCs/>
          <w:color w:val="000000" w:themeColor="text1"/>
          <w:sz w:val="24"/>
          <w:szCs w:val="24"/>
          <w:u w:val="single"/>
        </w:rPr>
        <w:t>Email Newsletter Privacy Policy</w:t>
      </w:r>
      <w:r w:rsidRPr="00C860C7">
        <w:rPr>
          <w:rFonts w:ascii="system-ui" w:eastAsia="system-ui" w:hAnsi="system-ui" w:cs="system-ui"/>
          <w:color w:val="000000" w:themeColor="text1"/>
          <w:sz w:val="24"/>
          <w:szCs w:val="24"/>
        </w:rPr>
        <w:t xml:space="preserve"> </w:t>
      </w:r>
      <w:r w:rsidRPr="00C860C7">
        <w:rPr>
          <w:color w:val="000000" w:themeColor="text1"/>
          <w:sz w:val="24"/>
          <w:szCs w:val="24"/>
        </w:rPr>
        <w:tab/>
      </w:r>
      <w:r w:rsidRPr="00C860C7">
        <w:rPr>
          <w:color w:val="000000" w:themeColor="text1"/>
          <w:sz w:val="24"/>
          <w:szCs w:val="24"/>
        </w:rPr>
        <w:tab/>
      </w:r>
      <w:r w:rsidRPr="00C860C7">
        <w:rPr>
          <w:color w:val="000000" w:themeColor="text1"/>
          <w:sz w:val="24"/>
          <w:szCs w:val="24"/>
        </w:rPr>
        <w:tab/>
      </w:r>
      <w:r w:rsidRPr="00C860C7">
        <w:rPr>
          <w:color w:val="000000" w:themeColor="text1"/>
          <w:sz w:val="24"/>
          <w:szCs w:val="24"/>
        </w:rPr>
        <w:tab/>
      </w:r>
      <w:r w:rsidRPr="00C860C7">
        <w:rPr>
          <w:color w:val="000000" w:themeColor="text1"/>
          <w:sz w:val="24"/>
          <w:szCs w:val="24"/>
        </w:rPr>
        <w:tab/>
      </w:r>
      <w:r w:rsidRPr="00C860C7">
        <w:rPr>
          <w:color w:val="000000" w:themeColor="text1"/>
          <w:sz w:val="24"/>
          <w:szCs w:val="24"/>
        </w:rPr>
        <w:tab/>
      </w:r>
      <w:r w:rsidR="79E71A4F" w:rsidRPr="00C860C7">
        <w:rPr>
          <w:rFonts w:ascii="system-ui" w:eastAsia="system-ui" w:hAnsi="system-ui" w:cs="system-ui"/>
          <w:color w:val="000000" w:themeColor="text1"/>
          <w:sz w:val="24"/>
          <w:szCs w:val="24"/>
        </w:rPr>
        <w:t xml:space="preserve">   </w:t>
      </w:r>
      <w:r w:rsidRPr="00C860C7">
        <w:rPr>
          <w:rFonts w:ascii="system-ui" w:eastAsia="system-ui" w:hAnsi="system-ui" w:cs="system-ui"/>
          <w:b/>
          <w:bCs/>
          <w:color w:val="000000" w:themeColor="text1"/>
          <w:sz w:val="24"/>
          <w:szCs w:val="24"/>
          <w:u w:val="single"/>
        </w:rPr>
        <w:t>Effective Date: October 2023</w:t>
      </w:r>
    </w:p>
    <w:p w14:paraId="1CC399DB" w14:textId="0F68BD5E" w:rsidR="72B69E13" w:rsidRPr="00C860C7" w:rsidRDefault="72B69E13" w:rsidP="652C118E">
      <w:pPr>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At Doncaster</w:t>
      </w:r>
      <w:r w:rsidR="6BBFEC23" w:rsidRPr="00C860C7">
        <w:rPr>
          <w:rFonts w:ascii="system-ui" w:eastAsia="system-ui" w:hAnsi="system-ui" w:cs="system-ui"/>
          <w:color w:val="000000" w:themeColor="text1"/>
          <w:sz w:val="24"/>
          <w:szCs w:val="24"/>
        </w:rPr>
        <w:t xml:space="preserve"> Deaf Trust</w:t>
      </w:r>
      <w:r w:rsidRPr="00C860C7">
        <w:rPr>
          <w:rFonts w:ascii="system-ui" w:eastAsia="system-ui" w:hAnsi="system-ui" w:cs="system-ui"/>
          <w:color w:val="000000" w:themeColor="text1"/>
          <w:sz w:val="24"/>
          <w:szCs w:val="24"/>
        </w:rPr>
        <w:t>, we are committed to safeguarding your privacy and ensuring the security of your personal information. This Privacy Policy outlines how we collect, use, and protect the personal information you provide to us when subscribing to our email newsletter.</w:t>
      </w:r>
    </w:p>
    <w:p w14:paraId="55A1E74A" w14:textId="02A94C16" w:rsidR="72B69E13" w:rsidRPr="00C860C7" w:rsidRDefault="72B69E13" w:rsidP="652C118E">
      <w:pPr>
        <w:pStyle w:val="ListParagraph"/>
        <w:numPr>
          <w:ilvl w:val="0"/>
          <w:numId w:val="1"/>
        </w:numPr>
        <w:spacing w:after="0"/>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Information We Collect:</w:t>
      </w:r>
    </w:p>
    <w:p w14:paraId="3EB6906E" w14:textId="04C763CF" w:rsidR="72B69E13" w:rsidRPr="00C860C7" w:rsidRDefault="72B69E13" w:rsidP="652C118E">
      <w:pPr>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When you subscribe to our email newsletter, we may collect the following personal information:</w:t>
      </w:r>
    </w:p>
    <w:p w14:paraId="187B6151" w14:textId="1D7BAA50" w:rsidR="2667A955" w:rsidRPr="00C860C7" w:rsidRDefault="2667A955" w:rsidP="652C118E">
      <w:pPr>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a.</w:t>
      </w:r>
      <w:r w:rsidR="72B69E13" w:rsidRPr="00C860C7">
        <w:rPr>
          <w:rFonts w:ascii="system-ui" w:eastAsia="system-ui" w:hAnsi="system-ui" w:cs="system-ui"/>
          <w:color w:val="000000" w:themeColor="text1"/>
          <w:sz w:val="24"/>
          <w:szCs w:val="24"/>
        </w:rPr>
        <w:t xml:space="preserve"> Email Address: We collect your email address to send you our newsletter and relevant updates.</w:t>
      </w:r>
    </w:p>
    <w:p w14:paraId="3DD43D43" w14:textId="11657B30" w:rsidR="72B69E13" w:rsidRPr="00C860C7" w:rsidRDefault="72B69E13" w:rsidP="652C118E">
      <w:pPr>
        <w:pStyle w:val="ListParagraph"/>
        <w:numPr>
          <w:ilvl w:val="0"/>
          <w:numId w:val="1"/>
        </w:numPr>
        <w:spacing w:after="0"/>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How We Use Your Personal Information:</w:t>
      </w:r>
    </w:p>
    <w:p w14:paraId="6E2EC166" w14:textId="7FD05EA9" w:rsidR="72B69E13" w:rsidRPr="00C860C7" w:rsidRDefault="72B69E13" w:rsidP="652C118E">
      <w:pPr>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We use your personal information for the following purposes:</w:t>
      </w:r>
    </w:p>
    <w:p w14:paraId="5E6BCBEA" w14:textId="01E90F90" w:rsidR="72B69E13" w:rsidRPr="00C860C7" w:rsidRDefault="72B69E13" w:rsidP="652C118E">
      <w:pPr>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a. Newsletter Delivery: We use your name and email address to send you our newsletter and updates.</w:t>
      </w:r>
    </w:p>
    <w:p w14:paraId="325971F7" w14:textId="100DF83B" w:rsidR="72B69E13" w:rsidRPr="00C860C7" w:rsidRDefault="72B69E13" w:rsidP="652C118E">
      <w:pPr>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b. Communication: We may use your email address to communicate with you regarding your subscription, respond to your inquiries, and provide customer support.</w:t>
      </w:r>
    </w:p>
    <w:p w14:paraId="5CC6053C" w14:textId="5C4527AD" w:rsidR="72B69E13" w:rsidRPr="00C860C7" w:rsidRDefault="72B69E13" w:rsidP="652C118E">
      <w:pPr>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 xml:space="preserve">c. Analytics: We may collect and </w:t>
      </w:r>
      <w:r w:rsidR="136155AC" w:rsidRPr="00C860C7">
        <w:rPr>
          <w:rFonts w:ascii="system-ui" w:eastAsia="system-ui" w:hAnsi="system-ui" w:cs="system-ui"/>
          <w:color w:val="000000" w:themeColor="text1"/>
          <w:sz w:val="24"/>
          <w:szCs w:val="24"/>
        </w:rPr>
        <w:t>analyse</w:t>
      </w:r>
      <w:r w:rsidRPr="00C860C7">
        <w:rPr>
          <w:rFonts w:ascii="system-ui" w:eastAsia="system-ui" w:hAnsi="system-ui" w:cs="system-ui"/>
          <w:color w:val="000000" w:themeColor="text1"/>
          <w:sz w:val="24"/>
          <w:szCs w:val="24"/>
        </w:rPr>
        <w:t xml:space="preserve"> data related to your interaction with our emails, such as open rates and click-through rates, to improve the content and relevance of our newsletters.</w:t>
      </w:r>
    </w:p>
    <w:p w14:paraId="593554D7" w14:textId="6E7B3375" w:rsidR="72B69E13" w:rsidRPr="00C860C7" w:rsidRDefault="72B69E13" w:rsidP="652C118E">
      <w:pPr>
        <w:pStyle w:val="ListParagraph"/>
        <w:numPr>
          <w:ilvl w:val="0"/>
          <w:numId w:val="1"/>
        </w:numPr>
        <w:spacing w:after="0"/>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Sharing Your Personal Information:</w:t>
      </w:r>
    </w:p>
    <w:p w14:paraId="377B366E" w14:textId="75AC5913" w:rsidR="72B69E13" w:rsidRPr="00C860C7" w:rsidRDefault="72B69E13" w:rsidP="652C118E">
      <w:pPr>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We will never sell, trade, or rent your personal information to third parties. We may share your information with trusted service providers who assist us in delivering our newsletter and maintaining our website, but they are bound by strict confidentiality agreements and are not allowed to use your information for any other purpose.</w:t>
      </w:r>
    </w:p>
    <w:p w14:paraId="59700C79" w14:textId="62E53D81" w:rsidR="72B69E13" w:rsidRPr="00C860C7" w:rsidRDefault="72B69E13" w:rsidP="652C118E">
      <w:pPr>
        <w:pStyle w:val="ListParagraph"/>
        <w:numPr>
          <w:ilvl w:val="0"/>
          <w:numId w:val="1"/>
        </w:numPr>
        <w:spacing w:after="0"/>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Security Measures:</w:t>
      </w:r>
    </w:p>
    <w:p w14:paraId="698E00EC" w14:textId="414D5D99" w:rsidR="72B69E13" w:rsidRPr="00C860C7" w:rsidRDefault="72B69E13" w:rsidP="652C118E">
      <w:pPr>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We employ industry-standard security measures to protect your personal information from unauthorized access, disclosure, alteration, or destruction. However, no method of transmission over the internet or electronic storage is completely secure, so we cannot guarantee absolute security.</w:t>
      </w:r>
    </w:p>
    <w:p w14:paraId="6150F4D4" w14:textId="3B1C5BF3" w:rsidR="72B69E13" w:rsidRPr="00C860C7" w:rsidRDefault="72B69E13" w:rsidP="652C118E">
      <w:pPr>
        <w:pStyle w:val="ListParagraph"/>
        <w:numPr>
          <w:ilvl w:val="0"/>
          <w:numId w:val="1"/>
        </w:numPr>
        <w:spacing w:after="0"/>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Your Choices and Opt-Out:</w:t>
      </w:r>
    </w:p>
    <w:p w14:paraId="7DAAF96A" w14:textId="764EB241" w:rsidR="72B69E13" w:rsidRPr="00C860C7" w:rsidRDefault="72B69E13" w:rsidP="652C118E">
      <w:pPr>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 xml:space="preserve">You can unsubscribe from our email newsletter at any time by </w:t>
      </w:r>
      <w:r w:rsidR="6DC41444" w:rsidRPr="00C860C7">
        <w:rPr>
          <w:rFonts w:ascii="system-ui" w:eastAsia="system-ui" w:hAnsi="system-ui" w:cs="system-ui"/>
          <w:color w:val="000000" w:themeColor="text1"/>
          <w:sz w:val="24"/>
          <w:szCs w:val="24"/>
        </w:rPr>
        <w:t>emailing rlynch@ddt-deaf.org.uk and state that you are un</w:t>
      </w:r>
      <w:r w:rsidR="1B11A97B" w:rsidRPr="00C860C7">
        <w:rPr>
          <w:rFonts w:ascii="system-ui" w:eastAsia="system-ui" w:hAnsi="system-ui" w:cs="system-ui"/>
          <w:color w:val="000000" w:themeColor="text1"/>
          <w:sz w:val="24"/>
          <w:szCs w:val="24"/>
        </w:rPr>
        <w:t>sub</w:t>
      </w:r>
      <w:r w:rsidR="6DC41444" w:rsidRPr="00C860C7">
        <w:rPr>
          <w:rFonts w:ascii="system-ui" w:eastAsia="system-ui" w:hAnsi="system-ui" w:cs="system-ui"/>
          <w:color w:val="000000" w:themeColor="text1"/>
          <w:sz w:val="24"/>
          <w:szCs w:val="24"/>
        </w:rPr>
        <w:t>scribing.</w:t>
      </w:r>
    </w:p>
    <w:p w14:paraId="0B09C921" w14:textId="2930E8DA" w:rsidR="72B69E13" w:rsidRPr="00C860C7" w:rsidRDefault="72B69E13" w:rsidP="652C118E">
      <w:pPr>
        <w:pStyle w:val="ListParagraph"/>
        <w:numPr>
          <w:ilvl w:val="0"/>
          <w:numId w:val="1"/>
        </w:numPr>
        <w:spacing w:after="0"/>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Changes to this Privacy Policy:</w:t>
      </w:r>
    </w:p>
    <w:p w14:paraId="53244CC4" w14:textId="4D07FF32" w:rsidR="72B69E13" w:rsidRPr="00C860C7" w:rsidRDefault="72B69E13" w:rsidP="652C118E">
      <w:pPr>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We reserve the right to update and modify this Privacy Policy from time to time. Any changes will be reflected with a revised effective date. We encourage you to review this Privacy Policy periodically for any updates.</w:t>
      </w:r>
    </w:p>
    <w:p w14:paraId="79BAD404" w14:textId="6617F430" w:rsidR="72B69E13" w:rsidRPr="00C860C7" w:rsidRDefault="72B69E13" w:rsidP="652C118E">
      <w:pPr>
        <w:pStyle w:val="ListParagraph"/>
        <w:numPr>
          <w:ilvl w:val="0"/>
          <w:numId w:val="1"/>
        </w:numPr>
        <w:spacing w:after="0"/>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Contact Us:</w:t>
      </w:r>
    </w:p>
    <w:p w14:paraId="38B59A97" w14:textId="4C0799B9" w:rsidR="72B69E13" w:rsidRPr="00C860C7" w:rsidRDefault="72B69E13" w:rsidP="652C118E">
      <w:pPr>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If you have any questions, concerns, or requests related to your personal information or this Privacy Policy, please contact us at</w:t>
      </w:r>
      <w:r w:rsidR="651B8645" w:rsidRPr="00C860C7">
        <w:rPr>
          <w:rFonts w:ascii="system-ui" w:eastAsia="system-ui" w:hAnsi="system-ui" w:cs="system-ui"/>
          <w:color w:val="000000" w:themeColor="text1"/>
          <w:sz w:val="24"/>
          <w:szCs w:val="24"/>
        </w:rPr>
        <w:t>:</w:t>
      </w:r>
      <w:r w:rsidRPr="00C860C7">
        <w:rPr>
          <w:rFonts w:ascii="system-ui" w:eastAsia="system-ui" w:hAnsi="system-ui" w:cs="system-ui"/>
          <w:color w:val="000000" w:themeColor="text1"/>
          <w:sz w:val="24"/>
          <w:szCs w:val="24"/>
        </w:rPr>
        <w:t xml:space="preserve"> </w:t>
      </w:r>
      <w:r w:rsidR="43032029" w:rsidRPr="00C860C7">
        <w:rPr>
          <w:rFonts w:ascii="system-ui" w:eastAsia="system-ui" w:hAnsi="system-ui" w:cs="system-ui"/>
          <w:color w:val="000000" w:themeColor="text1"/>
          <w:sz w:val="24"/>
          <w:szCs w:val="24"/>
        </w:rPr>
        <w:t>enquiries@ddt-deaf.org.uk</w:t>
      </w:r>
      <w:r w:rsidRPr="00C860C7">
        <w:rPr>
          <w:rFonts w:ascii="system-ui" w:eastAsia="system-ui" w:hAnsi="system-ui" w:cs="system-ui"/>
          <w:color w:val="000000" w:themeColor="text1"/>
          <w:sz w:val="24"/>
          <w:szCs w:val="24"/>
        </w:rPr>
        <w:t>.</w:t>
      </w:r>
    </w:p>
    <w:p w14:paraId="054FED4D" w14:textId="00204E27" w:rsidR="72B69E13" w:rsidRDefault="72B69E13" w:rsidP="652C118E">
      <w:pPr>
        <w:jc w:val="both"/>
        <w:rPr>
          <w:rFonts w:ascii="system-ui" w:eastAsia="system-ui" w:hAnsi="system-ui" w:cs="system-ui"/>
          <w:color w:val="000000" w:themeColor="text1"/>
          <w:sz w:val="24"/>
          <w:szCs w:val="24"/>
        </w:rPr>
      </w:pPr>
      <w:r w:rsidRPr="00C860C7">
        <w:rPr>
          <w:rFonts w:ascii="system-ui" w:eastAsia="system-ui" w:hAnsi="system-ui" w:cs="system-ui"/>
          <w:color w:val="000000" w:themeColor="text1"/>
          <w:sz w:val="24"/>
          <w:szCs w:val="24"/>
        </w:rPr>
        <w:t>By subscribing to our email newsletter, you acknowledge that you have read, understood, and agree to the terms of this Privacy Policy.</w:t>
      </w:r>
    </w:p>
    <w:p w14:paraId="52E37C7A" w14:textId="77777777" w:rsidR="00C860C7" w:rsidRPr="00C860C7" w:rsidRDefault="00C860C7" w:rsidP="652C118E">
      <w:pPr>
        <w:jc w:val="both"/>
        <w:rPr>
          <w:rFonts w:ascii="system-ui" w:eastAsia="system-ui" w:hAnsi="system-ui" w:cs="system-ui"/>
          <w:color w:val="000000" w:themeColor="text1"/>
          <w:sz w:val="24"/>
          <w:szCs w:val="24"/>
        </w:rPr>
      </w:pPr>
    </w:p>
    <w:p w14:paraId="5DCBFAD0" w14:textId="166CFA9C" w:rsidR="634953B5" w:rsidRPr="00C860C7" w:rsidRDefault="634953B5" w:rsidP="00C860C7">
      <w:pPr>
        <w:spacing w:after="0"/>
        <w:jc w:val="both"/>
        <w:rPr>
          <w:rFonts w:ascii="system-ui" w:eastAsia="system-ui" w:hAnsi="system-ui" w:cs="system-ui"/>
          <w:b/>
          <w:bCs/>
          <w:color w:val="000000" w:themeColor="text1"/>
          <w:sz w:val="24"/>
          <w:szCs w:val="24"/>
          <w:u w:val="single"/>
        </w:rPr>
      </w:pPr>
      <w:r w:rsidRPr="00C860C7">
        <w:rPr>
          <w:rFonts w:ascii="system-ui" w:eastAsia="system-ui" w:hAnsi="system-ui" w:cs="system-ui"/>
          <w:b/>
          <w:bCs/>
          <w:color w:val="000000" w:themeColor="text1"/>
          <w:sz w:val="24"/>
          <w:szCs w:val="24"/>
          <w:u w:val="single"/>
        </w:rPr>
        <w:t>Doncaster Deaf Trust</w:t>
      </w:r>
    </w:p>
    <w:p w14:paraId="05E2B8A6" w14:textId="77777777" w:rsidR="00C860C7" w:rsidRPr="00C860C7" w:rsidRDefault="00000000" w:rsidP="00C860C7">
      <w:pPr>
        <w:spacing w:after="0"/>
        <w:jc w:val="both"/>
        <w:rPr>
          <w:rFonts w:ascii="system-ui" w:eastAsia="system-ui" w:hAnsi="system-ui" w:cs="system-ui"/>
          <w:color w:val="000000" w:themeColor="text1"/>
          <w:sz w:val="24"/>
          <w:szCs w:val="24"/>
          <w:u w:val="single"/>
        </w:rPr>
      </w:pPr>
      <w:hyperlink r:id="rId6">
        <w:r w:rsidR="634953B5" w:rsidRPr="00C860C7">
          <w:rPr>
            <w:rStyle w:val="Hyperlink"/>
            <w:rFonts w:ascii="system-ui" w:eastAsia="system-ui" w:hAnsi="system-ui" w:cs="system-ui"/>
            <w:color w:val="000000" w:themeColor="text1"/>
            <w:sz w:val="24"/>
            <w:szCs w:val="24"/>
          </w:rPr>
          <w:t>01302 386700</w:t>
        </w:r>
      </w:hyperlink>
      <w:r w:rsidR="634953B5" w:rsidRPr="00C860C7">
        <w:rPr>
          <w:color w:val="000000" w:themeColor="text1"/>
          <w:sz w:val="24"/>
          <w:szCs w:val="24"/>
        </w:rPr>
        <w:t xml:space="preserve">          </w:t>
      </w:r>
      <w:hyperlink r:id="rId7">
        <w:r w:rsidR="634953B5" w:rsidRPr="00C860C7">
          <w:rPr>
            <w:rStyle w:val="Hyperlink"/>
            <w:rFonts w:ascii="system-ui" w:eastAsia="system-ui" w:hAnsi="system-ui" w:cs="system-ui"/>
            <w:color w:val="000000" w:themeColor="text1"/>
            <w:sz w:val="24"/>
            <w:szCs w:val="24"/>
          </w:rPr>
          <w:t>enquiries@ddt-deaf.org.uk</w:t>
        </w:r>
      </w:hyperlink>
      <w:r w:rsidR="634953B5" w:rsidRPr="00C860C7">
        <w:rPr>
          <w:rFonts w:ascii="system-ui" w:eastAsia="system-ui" w:hAnsi="system-ui" w:cs="system-ui"/>
          <w:color w:val="000000" w:themeColor="text1"/>
          <w:sz w:val="24"/>
          <w:szCs w:val="24"/>
          <w:u w:val="single"/>
        </w:rPr>
        <w:t xml:space="preserve">           </w:t>
      </w:r>
    </w:p>
    <w:p w14:paraId="525D9029" w14:textId="22DCA640" w:rsidR="634953B5" w:rsidRPr="00C860C7" w:rsidRDefault="634953B5" w:rsidP="00C860C7">
      <w:pPr>
        <w:spacing w:after="0"/>
        <w:jc w:val="both"/>
        <w:rPr>
          <w:rFonts w:ascii="system-ui" w:eastAsia="system-ui" w:hAnsi="system-ui" w:cs="system-ui"/>
          <w:color w:val="000000" w:themeColor="text1"/>
          <w:sz w:val="24"/>
          <w:szCs w:val="24"/>
          <w:u w:val="single"/>
        </w:rPr>
      </w:pPr>
      <w:r w:rsidRPr="00C860C7">
        <w:rPr>
          <w:rFonts w:ascii="system-ui" w:eastAsia="system-ui" w:hAnsi="system-ui" w:cs="system-ui"/>
          <w:color w:val="000000" w:themeColor="text1"/>
          <w:sz w:val="24"/>
          <w:szCs w:val="24"/>
          <w:u w:val="single"/>
        </w:rPr>
        <w:t>Doncaster Deaf Trust, Leger Way, Doncaster, DN2 6AY</w:t>
      </w:r>
    </w:p>
    <w:sectPr w:rsidR="634953B5" w:rsidRPr="00C860C7">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CE95"/>
    <w:multiLevelType w:val="hybridMultilevel"/>
    <w:tmpl w:val="4C2A3FF8"/>
    <w:lvl w:ilvl="0" w:tplc="755CC968">
      <w:start w:val="1"/>
      <w:numFmt w:val="bullet"/>
      <w:lvlText w:val=""/>
      <w:lvlJc w:val="left"/>
      <w:pPr>
        <w:ind w:left="720" w:hanging="360"/>
      </w:pPr>
      <w:rPr>
        <w:rFonts w:ascii="Symbol" w:hAnsi="Symbol" w:hint="default"/>
      </w:rPr>
    </w:lvl>
    <w:lvl w:ilvl="1" w:tplc="25D6CD48">
      <w:start w:val="1"/>
      <w:numFmt w:val="bullet"/>
      <w:lvlText w:val="o"/>
      <w:lvlJc w:val="left"/>
      <w:pPr>
        <w:ind w:left="1440" w:hanging="360"/>
      </w:pPr>
      <w:rPr>
        <w:rFonts w:ascii="Courier New" w:hAnsi="Courier New" w:hint="default"/>
      </w:rPr>
    </w:lvl>
    <w:lvl w:ilvl="2" w:tplc="D3C6FBEE">
      <w:start w:val="1"/>
      <w:numFmt w:val="bullet"/>
      <w:lvlText w:val=""/>
      <w:lvlJc w:val="left"/>
      <w:pPr>
        <w:ind w:left="2160" w:hanging="360"/>
      </w:pPr>
      <w:rPr>
        <w:rFonts w:ascii="Wingdings" w:hAnsi="Wingdings" w:hint="default"/>
      </w:rPr>
    </w:lvl>
    <w:lvl w:ilvl="3" w:tplc="A10A7F9C">
      <w:start w:val="1"/>
      <w:numFmt w:val="bullet"/>
      <w:lvlText w:val=""/>
      <w:lvlJc w:val="left"/>
      <w:pPr>
        <w:ind w:left="2880" w:hanging="360"/>
      </w:pPr>
      <w:rPr>
        <w:rFonts w:ascii="Symbol" w:hAnsi="Symbol" w:hint="default"/>
      </w:rPr>
    </w:lvl>
    <w:lvl w:ilvl="4" w:tplc="10142252">
      <w:start w:val="1"/>
      <w:numFmt w:val="bullet"/>
      <w:lvlText w:val="o"/>
      <w:lvlJc w:val="left"/>
      <w:pPr>
        <w:ind w:left="3600" w:hanging="360"/>
      </w:pPr>
      <w:rPr>
        <w:rFonts w:ascii="Courier New" w:hAnsi="Courier New" w:hint="default"/>
      </w:rPr>
    </w:lvl>
    <w:lvl w:ilvl="5" w:tplc="27DA380E">
      <w:start w:val="1"/>
      <w:numFmt w:val="bullet"/>
      <w:lvlText w:val=""/>
      <w:lvlJc w:val="left"/>
      <w:pPr>
        <w:ind w:left="4320" w:hanging="360"/>
      </w:pPr>
      <w:rPr>
        <w:rFonts w:ascii="Wingdings" w:hAnsi="Wingdings" w:hint="default"/>
      </w:rPr>
    </w:lvl>
    <w:lvl w:ilvl="6" w:tplc="E44482D8">
      <w:start w:val="1"/>
      <w:numFmt w:val="bullet"/>
      <w:lvlText w:val=""/>
      <w:lvlJc w:val="left"/>
      <w:pPr>
        <w:ind w:left="5040" w:hanging="360"/>
      </w:pPr>
      <w:rPr>
        <w:rFonts w:ascii="Symbol" w:hAnsi="Symbol" w:hint="default"/>
      </w:rPr>
    </w:lvl>
    <w:lvl w:ilvl="7" w:tplc="0ADCFE5C">
      <w:start w:val="1"/>
      <w:numFmt w:val="bullet"/>
      <w:lvlText w:val="o"/>
      <w:lvlJc w:val="left"/>
      <w:pPr>
        <w:ind w:left="5760" w:hanging="360"/>
      </w:pPr>
      <w:rPr>
        <w:rFonts w:ascii="Courier New" w:hAnsi="Courier New" w:hint="default"/>
      </w:rPr>
    </w:lvl>
    <w:lvl w:ilvl="8" w:tplc="AA5E7520">
      <w:start w:val="1"/>
      <w:numFmt w:val="bullet"/>
      <w:lvlText w:val=""/>
      <w:lvlJc w:val="left"/>
      <w:pPr>
        <w:ind w:left="6480" w:hanging="360"/>
      </w:pPr>
      <w:rPr>
        <w:rFonts w:ascii="Wingdings" w:hAnsi="Wingdings" w:hint="default"/>
      </w:rPr>
    </w:lvl>
  </w:abstractNum>
  <w:num w:numId="1" w16cid:durableId="66802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400D5E"/>
    <w:rsid w:val="007B0756"/>
    <w:rsid w:val="00C860C7"/>
    <w:rsid w:val="07400D5E"/>
    <w:rsid w:val="0D4E3EBA"/>
    <w:rsid w:val="0EEA0F1B"/>
    <w:rsid w:val="136155AC"/>
    <w:rsid w:val="1B11A97B"/>
    <w:rsid w:val="1FDDC2D3"/>
    <w:rsid w:val="226568A1"/>
    <w:rsid w:val="264D0457"/>
    <w:rsid w:val="2667A955"/>
    <w:rsid w:val="30E7A990"/>
    <w:rsid w:val="43032029"/>
    <w:rsid w:val="48EFB6E2"/>
    <w:rsid w:val="4B7F4A36"/>
    <w:rsid w:val="4DC89459"/>
    <w:rsid w:val="590DC832"/>
    <w:rsid w:val="5AA99893"/>
    <w:rsid w:val="634953B5"/>
    <w:rsid w:val="651B8645"/>
    <w:rsid w:val="652C118E"/>
    <w:rsid w:val="6BBFEC23"/>
    <w:rsid w:val="6DC41444"/>
    <w:rsid w:val="6E21FCC1"/>
    <w:rsid w:val="72B69E13"/>
    <w:rsid w:val="738C407B"/>
    <w:rsid w:val="778A0F36"/>
    <w:rsid w:val="79E71A4F"/>
    <w:rsid w:val="79FB8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8AEA"/>
  <w15:chartTrackingRefBased/>
  <w15:docId w15:val="{754FB735-B4BB-413C-8E2A-4DF081C1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ddt-deaf.org.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1302%20386700"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4FD8C2462974DAC452BD47BF9C606" ma:contentTypeVersion="15" ma:contentTypeDescription="Create a new document." ma:contentTypeScope="" ma:versionID="5d03e672d97b56c0ecf103a3e49170b8">
  <xsd:schema xmlns:xsd="http://www.w3.org/2001/XMLSchema" xmlns:xs="http://www.w3.org/2001/XMLSchema" xmlns:p="http://schemas.microsoft.com/office/2006/metadata/properties" xmlns:ns2="6f09ffe5-cedb-45ed-bfd0-b27ba8f0deb7" xmlns:ns3="715713d5-e80e-4363-a859-ecd75e7085e8" targetNamespace="http://schemas.microsoft.com/office/2006/metadata/properties" ma:root="true" ma:fieldsID="c6cd1f3a56c1b357e05a1d7202f7b9a0" ns2:_="" ns3:_="">
    <xsd:import namespace="6f09ffe5-cedb-45ed-bfd0-b27ba8f0deb7"/>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ffe5-cedb-45ed-bfd0-b27ba8f0d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09ffe5-cedb-45ed-bfd0-b27ba8f0deb7">
      <Terms xmlns="http://schemas.microsoft.com/office/infopath/2007/PartnerControls"/>
    </lcf76f155ced4ddcb4097134ff3c332f>
    <TaxCatchAll xmlns="715713d5-e80e-4363-a859-ecd75e7085e8" xsi:nil="true"/>
  </documentManagement>
</p:properties>
</file>

<file path=customXml/itemProps1.xml><?xml version="1.0" encoding="utf-8"?>
<ds:datastoreItem xmlns:ds="http://schemas.openxmlformats.org/officeDocument/2006/customXml" ds:itemID="{88AF49B2-6251-48C8-9B0F-840D0D7DB97B}"/>
</file>

<file path=customXml/itemProps2.xml><?xml version="1.0" encoding="utf-8"?>
<ds:datastoreItem xmlns:ds="http://schemas.openxmlformats.org/officeDocument/2006/customXml" ds:itemID="{4C7A8632-20E6-4D39-B406-185BC461E692}"/>
</file>

<file path=customXml/itemProps3.xml><?xml version="1.0" encoding="utf-8"?>
<ds:datastoreItem xmlns:ds="http://schemas.openxmlformats.org/officeDocument/2006/customXml" ds:itemID="{86964203-E01D-4225-8D7E-7A568468E8CD}"/>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Lynch</dc:creator>
  <cp:keywords/>
  <dc:description/>
  <cp:lastModifiedBy>Becca Lynch</cp:lastModifiedBy>
  <cp:revision>3</cp:revision>
  <dcterms:created xsi:type="dcterms:W3CDTF">2023-10-10T15:28:00Z</dcterms:created>
  <dcterms:modified xsi:type="dcterms:W3CDTF">2023-10-10T15:29:00Z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0x01010098C4FD8C2462974DAC452BD47BF9C606</vt:lpwstr>
  </property>
</Properties>
</file>